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DC1250" w14:textId="77777777" w:rsidR="00E230A4" w:rsidRPr="00E230A4" w:rsidRDefault="00E230A4" w:rsidP="00E230A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bookmarkStart w:id="0" w:name="_GoBack"/>
      <w:bookmarkEnd w:id="0"/>
      <w:r w:rsidRPr="00E230A4">
        <w:rPr>
          <w:rFonts w:ascii="Arial" w:hAnsi="Arial" w:cs="Times New Roman"/>
          <w:i/>
          <w:iCs/>
          <w:sz w:val="22"/>
          <w:szCs w:val="22"/>
        </w:rPr>
        <w:t>As you read, use this to help you annotate, or “mark up”, the text to show your observations and thoughts.</w:t>
      </w:r>
      <w:r w:rsidRPr="00E230A4">
        <w:rPr>
          <w:rFonts w:ascii="Arial" w:hAnsi="Arial" w:cs="Times New Roman"/>
          <w:sz w:val="22"/>
          <w:szCs w:val="22"/>
        </w:rPr>
        <w:t xml:space="preserve"> </w:t>
      </w:r>
      <w:r w:rsidRPr="00E230A4">
        <w:rPr>
          <w:rFonts w:ascii="Boopee" w:hAnsi="Boopee" w:cs="Times New Roman"/>
          <w:b/>
          <w:bCs/>
          <w:sz w:val="52"/>
          <w:szCs w:val="52"/>
        </w:rPr>
        <w:t xml:space="preserve">Annotate by using a VARIETY of </w:t>
      </w:r>
      <w:r w:rsidRPr="00E230A4">
        <w:rPr>
          <w:rFonts w:ascii="Boopee" w:hAnsi="Boopee" w:cs="Times New Roman"/>
          <w:b/>
          <w:bCs/>
          <w:sz w:val="52"/>
          <w:szCs w:val="52"/>
          <w:u w:val="single"/>
        </w:rPr>
        <w:t>marks</w:t>
      </w:r>
      <w:r w:rsidRPr="00E230A4">
        <w:rPr>
          <w:rFonts w:ascii="Boopee" w:hAnsi="Boopee" w:cs="Times New Roman"/>
          <w:b/>
          <w:bCs/>
          <w:sz w:val="52"/>
          <w:szCs w:val="52"/>
        </w:rPr>
        <w:t xml:space="preserve">, </w:t>
      </w:r>
      <w:r w:rsidRPr="00E230A4">
        <w:rPr>
          <w:rFonts w:ascii="Boopee" w:hAnsi="Boopee" w:cs="Times New Roman"/>
          <w:b/>
          <w:bCs/>
          <w:sz w:val="52"/>
          <w:szCs w:val="52"/>
          <w:u w:val="single"/>
        </w:rPr>
        <w:t>labels</w:t>
      </w:r>
      <w:r w:rsidRPr="00E230A4">
        <w:rPr>
          <w:rFonts w:ascii="Boopee" w:hAnsi="Boopee" w:cs="Times New Roman"/>
          <w:b/>
          <w:bCs/>
          <w:sz w:val="52"/>
          <w:szCs w:val="52"/>
        </w:rPr>
        <w:t xml:space="preserve">, and </w:t>
      </w:r>
      <w:r w:rsidRPr="00E230A4">
        <w:rPr>
          <w:rFonts w:ascii="Boopee" w:hAnsi="Boopee" w:cs="Times New Roman"/>
          <w:b/>
          <w:bCs/>
          <w:sz w:val="52"/>
          <w:szCs w:val="52"/>
          <w:u w:val="single"/>
        </w:rPr>
        <w:t>comments</w:t>
      </w:r>
      <w:r w:rsidRPr="00E230A4">
        <w:rPr>
          <w:rFonts w:ascii="Boopee" w:hAnsi="Boopee" w:cs="Times New Roman"/>
          <w:b/>
          <w:bCs/>
          <w:sz w:val="52"/>
          <w:szCs w:val="52"/>
        </w:rPr>
        <w:t>.</w:t>
      </w:r>
    </w:p>
    <w:p w14:paraId="51B76A7E" w14:textId="77777777" w:rsidR="00E230A4" w:rsidRPr="00E230A4" w:rsidRDefault="00E230A4" w:rsidP="00E230A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E230A4">
        <w:rPr>
          <w:rFonts w:ascii="Arial" w:hAnsi="Arial" w:cs="Times New Roman"/>
          <w:b/>
          <w:bCs/>
          <w:sz w:val="36"/>
          <w:szCs w:val="36"/>
          <w:u w:val="single"/>
        </w:rPr>
        <w:t>1. Mark</w:t>
      </w:r>
      <w:r w:rsidRPr="00E230A4">
        <w:rPr>
          <w:rFonts w:ascii="Arial" w:hAnsi="Arial" w:cs="Times New Roman"/>
          <w:b/>
          <w:bCs/>
          <w:sz w:val="36"/>
          <w:szCs w:val="36"/>
        </w:rPr>
        <w:t xml:space="preserve"> </w:t>
      </w:r>
      <w:r w:rsidRPr="00E230A4">
        <w:rPr>
          <w:rFonts w:ascii="Arial" w:hAnsi="Arial" w:cs="Times New Roman"/>
          <w:b/>
          <w:bCs/>
          <w:sz w:val="20"/>
          <w:szCs w:val="20"/>
        </w:rPr>
        <w:t>features of the text with symbols and underlining.</w:t>
      </w:r>
    </w:p>
    <w:p w14:paraId="047D3F1D" w14:textId="636EB9AA" w:rsidR="00E230A4" w:rsidRPr="00E230A4" w:rsidRDefault="00E230A4" w:rsidP="00E230A4">
      <w:pPr>
        <w:spacing w:before="100" w:beforeAutospacing="1" w:after="100" w:afterAutospacing="1"/>
        <w:ind w:left="720" w:firstLine="720"/>
        <w:rPr>
          <w:rFonts w:ascii="Times" w:hAnsi="Times" w:cs="Times New Roman"/>
          <w:sz w:val="20"/>
          <w:szCs w:val="20"/>
        </w:rPr>
      </w:pPr>
      <w:r w:rsidRPr="00E230A4">
        <w:rPr>
          <w:rFonts w:ascii="Arial" w:hAnsi="Arial" w:cs="Times New Roman"/>
          <w:sz w:val="22"/>
          <w:szCs w:val="22"/>
        </w:rPr>
        <w:t> * for important events, decisions, or tho</w:t>
      </w:r>
      <w:r w:rsidR="00AB6E50">
        <w:rPr>
          <w:rFonts w:ascii="Arial" w:hAnsi="Arial" w:cs="Times New Roman"/>
          <w:sz w:val="22"/>
          <w:szCs w:val="22"/>
        </w:rPr>
        <w:t xml:space="preserve">ughts expressed </w:t>
      </w:r>
      <w:r w:rsidRPr="00E230A4">
        <w:rPr>
          <w:rFonts w:ascii="Arial" w:hAnsi="Arial" w:cs="Times New Roman"/>
          <w:sz w:val="22"/>
          <w:szCs w:val="22"/>
        </w:rPr>
        <w:t xml:space="preserve">by the author or a character </w:t>
      </w:r>
    </w:p>
    <w:p w14:paraId="53EAFF1F" w14:textId="77777777" w:rsidR="00E230A4" w:rsidRPr="00E230A4" w:rsidRDefault="00E230A4" w:rsidP="00E230A4">
      <w:pPr>
        <w:spacing w:before="100" w:beforeAutospacing="1" w:after="100" w:afterAutospacing="1"/>
        <w:ind w:left="720" w:firstLine="720"/>
        <w:rPr>
          <w:rFonts w:ascii="Times" w:hAnsi="Times" w:cs="Times New Roman"/>
          <w:sz w:val="20"/>
          <w:szCs w:val="20"/>
        </w:rPr>
      </w:pPr>
      <w:r w:rsidRPr="00E230A4">
        <w:rPr>
          <w:rFonts w:ascii="Arial" w:hAnsi="Arial" w:cs="Times New Roman"/>
          <w:sz w:val="22"/>
          <w:szCs w:val="22"/>
        </w:rPr>
        <w:t>!  for something surprising/shocking/unexpected/funny</w:t>
      </w:r>
    </w:p>
    <w:p w14:paraId="794A1BF4" w14:textId="77777777" w:rsidR="00E230A4" w:rsidRPr="00E230A4" w:rsidRDefault="00E230A4" w:rsidP="00E230A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E230A4">
        <w:rPr>
          <w:rFonts w:ascii="Arial" w:hAnsi="Arial" w:cs="Times New Roman"/>
          <w:sz w:val="22"/>
          <w:szCs w:val="22"/>
        </w:rPr>
        <w:t>                        ? to highlight confusing or puzzling ideas or events</w:t>
      </w:r>
    </w:p>
    <w:p w14:paraId="2B1F5BB9" w14:textId="77777777" w:rsidR="00E230A4" w:rsidRPr="00E230A4" w:rsidRDefault="00E230A4" w:rsidP="00E230A4">
      <w:pPr>
        <w:spacing w:before="100" w:beforeAutospacing="1" w:after="100" w:afterAutospacing="1"/>
        <w:ind w:left="720" w:firstLine="720"/>
        <w:rPr>
          <w:rFonts w:ascii="Times" w:hAnsi="Times" w:cs="Times New Roman"/>
          <w:sz w:val="20"/>
          <w:szCs w:val="20"/>
        </w:rPr>
      </w:pPr>
      <w:r w:rsidRPr="00E230A4">
        <w:rPr>
          <w:rFonts w:ascii="Arial" w:hAnsi="Arial" w:cs="Times New Roman"/>
          <w:sz w:val="22"/>
          <w:szCs w:val="22"/>
        </w:rPr>
        <w:t>________________ (underlining)</w:t>
      </w:r>
    </w:p>
    <w:p w14:paraId="6D0E9A40" w14:textId="77777777" w:rsidR="00E230A4" w:rsidRPr="00E230A4" w:rsidRDefault="00E230A4" w:rsidP="00E230A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E230A4">
        <w:rPr>
          <w:rFonts w:ascii="Arial" w:hAnsi="Arial" w:cs="Times New Roman"/>
          <w:b/>
          <w:bCs/>
          <w:sz w:val="36"/>
          <w:szCs w:val="36"/>
          <w:u w:val="single"/>
        </w:rPr>
        <w:t>2. Label</w:t>
      </w:r>
      <w:r w:rsidRPr="00E230A4">
        <w:rPr>
          <w:rFonts w:ascii="Arial" w:hAnsi="Arial" w:cs="Times New Roman"/>
          <w:sz w:val="36"/>
          <w:szCs w:val="36"/>
        </w:rPr>
        <w:t> </w:t>
      </w:r>
      <w:r w:rsidRPr="00E230A4">
        <w:rPr>
          <w:rFonts w:ascii="Arial" w:hAnsi="Arial" w:cs="Times New Roman"/>
          <w:sz w:val="24"/>
          <w:szCs w:val="24"/>
        </w:rPr>
        <w:t>unfamiliar words with definitions and any literary elements or devices, including</w:t>
      </w:r>
      <w:r w:rsidRPr="00E230A4">
        <w:rPr>
          <w:rFonts w:ascii="Arial" w:hAnsi="Arial" w:cs="Times New Roman"/>
          <w:sz w:val="36"/>
          <w:szCs w:val="36"/>
        </w:rPr>
        <w:t> </w:t>
      </w:r>
      <w:r w:rsidRPr="00E230A4">
        <w:rPr>
          <w:rFonts w:ascii="Arial" w:hAnsi="Arial" w:cs="Times New Roman"/>
          <w:b/>
          <w:bCs/>
          <w:sz w:val="20"/>
          <w:szCs w:val="20"/>
        </w:rPr>
        <w:t>important, striking, or enchanting words, phrases, and sentences</w:t>
      </w:r>
      <w:r w:rsidRPr="00E230A4">
        <w:rPr>
          <w:rFonts w:ascii="Arial" w:hAnsi="Arial" w:cs="Times New Roman"/>
          <w:sz w:val="22"/>
          <w:szCs w:val="22"/>
        </w:rPr>
        <w:t>, like sensory images, figurative language, repetition, sounds, and unusual punctuation.</w:t>
      </w:r>
    </w:p>
    <w:p w14:paraId="6440857B" w14:textId="77777777" w:rsidR="00E230A4" w:rsidRPr="00E230A4" w:rsidRDefault="00E230A4" w:rsidP="00E230A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E230A4">
        <w:rPr>
          <w:rFonts w:ascii="Arial" w:hAnsi="Arial" w:cs="Times New Roman"/>
          <w:b/>
          <w:bCs/>
          <w:sz w:val="36"/>
          <w:szCs w:val="36"/>
          <w:u w:val="single"/>
        </w:rPr>
        <w:t>3. Comment</w:t>
      </w:r>
      <w:r w:rsidRPr="00E230A4">
        <w:rPr>
          <w:rFonts w:ascii="Arial" w:hAnsi="Arial" w:cs="Times New Roman"/>
          <w:b/>
          <w:bCs/>
          <w:sz w:val="36"/>
          <w:szCs w:val="36"/>
        </w:rPr>
        <w:t xml:space="preserve"> </w:t>
      </w:r>
      <w:r w:rsidRPr="00E230A4">
        <w:rPr>
          <w:rFonts w:ascii="Arial" w:hAnsi="Arial" w:cs="Times New Roman"/>
          <w:b/>
          <w:bCs/>
          <w:sz w:val="20"/>
          <w:szCs w:val="20"/>
        </w:rPr>
        <w:t>in the margins.</w:t>
      </w:r>
      <w:r w:rsidRPr="00E230A4">
        <w:rPr>
          <w:rFonts w:ascii="Arial" w:hAnsi="Arial" w:cs="Times New Roman"/>
          <w:sz w:val="20"/>
          <w:szCs w:val="20"/>
        </w:rPr>
        <w:t xml:space="preserve"> </w:t>
      </w:r>
      <w:r w:rsidRPr="00E230A4">
        <w:rPr>
          <w:rFonts w:ascii="Arial" w:hAnsi="Arial" w:cs="Times New Roman"/>
          <w:sz w:val="22"/>
          <w:szCs w:val="22"/>
        </w:rPr>
        <w:t>When writing comments, you might...</w:t>
      </w:r>
    </w:p>
    <w:p w14:paraId="1A4D9FD2" w14:textId="77777777" w:rsidR="00E230A4" w:rsidRPr="00E230A4" w:rsidRDefault="00E230A4" w:rsidP="00E230A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E230A4">
        <w:rPr>
          <w:rFonts w:ascii="Symbol" w:hAnsi="Symbol" w:cs="Times New Roman"/>
          <w:sz w:val="22"/>
          <w:szCs w:val="22"/>
        </w:rPr>
        <w:t></w:t>
      </w:r>
      <w:r w:rsidRPr="00E230A4">
        <w:rPr>
          <w:rFonts w:ascii="Times New Roman" w:hAnsi="Times New Roman" w:cs="Times New Roman"/>
          <w:sz w:val="14"/>
          <w:szCs w:val="14"/>
        </w:rPr>
        <w:t xml:space="preserve">         </w:t>
      </w:r>
      <w:r w:rsidRPr="00E230A4">
        <w:rPr>
          <w:rFonts w:ascii="Arial" w:hAnsi="Arial" w:cs="Times New Roman"/>
          <w:sz w:val="22"/>
          <w:szCs w:val="22"/>
        </w:rPr>
        <w:t>observe what is being said or done</w:t>
      </w:r>
    </w:p>
    <w:p w14:paraId="2EF8F07D" w14:textId="77777777" w:rsidR="00E230A4" w:rsidRPr="00E230A4" w:rsidRDefault="00E230A4" w:rsidP="00E230A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E230A4">
        <w:rPr>
          <w:rFonts w:ascii="Symbol" w:hAnsi="Symbol" w:cs="Times New Roman"/>
          <w:sz w:val="22"/>
          <w:szCs w:val="22"/>
        </w:rPr>
        <w:t></w:t>
      </w:r>
      <w:r w:rsidRPr="00E230A4">
        <w:rPr>
          <w:rFonts w:ascii="Times New Roman" w:hAnsi="Times New Roman" w:cs="Times New Roman"/>
          <w:sz w:val="14"/>
          <w:szCs w:val="14"/>
        </w:rPr>
        <w:t xml:space="preserve">         </w:t>
      </w:r>
      <w:r w:rsidRPr="00E230A4">
        <w:rPr>
          <w:rFonts w:ascii="Arial" w:hAnsi="Arial" w:cs="Times New Roman"/>
          <w:sz w:val="22"/>
          <w:szCs w:val="22"/>
        </w:rPr>
        <w:t>identify a theme being developed</w:t>
      </w:r>
    </w:p>
    <w:p w14:paraId="1F2EC3E7" w14:textId="77777777" w:rsidR="00E230A4" w:rsidRPr="00E230A4" w:rsidRDefault="00E230A4" w:rsidP="00E230A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E230A4">
        <w:rPr>
          <w:rFonts w:ascii="Symbol" w:hAnsi="Symbol" w:cs="Times New Roman"/>
          <w:sz w:val="22"/>
          <w:szCs w:val="22"/>
        </w:rPr>
        <w:t></w:t>
      </w:r>
      <w:r w:rsidRPr="00E230A4">
        <w:rPr>
          <w:rFonts w:ascii="Times New Roman" w:hAnsi="Times New Roman" w:cs="Times New Roman"/>
          <w:sz w:val="14"/>
          <w:szCs w:val="14"/>
        </w:rPr>
        <w:t xml:space="preserve">         </w:t>
      </w:r>
      <w:r w:rsidRPr="00E230A4">
        <w:rPr>
          <w:rFonts w:ascii="Arial" w:hAnsi="Arial" w:cs="Times New Roman"/>
          <w:sz w:val="22"/>
          <w:szCs w:val="22"/>
        </w:rPr>
        <w:t>paraphrase or summarize a difficult phrase, sentence or passage</w:t>
      </w:r>
    </w:p>
    <w:p w14:paraId="601E3C40" w14:textId="77777777" w:rsidR="00E230A4" w:rsidRPr="00E230A4" w:rsidRDefault="00E230A4" w:rsidP="00E230A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E230A4">
        <w:rPr>
          <w:rFonts w:ascii="Symbol" w:hAnsi="Symbol" w:cs="Times New Roman"/>
          <w:sz w:val="22"/>
          <w:szCs w:val="22"/>
        </w:rPr>
        <w:t></w:t>
      </w:r>
      <w:r w:rsidRPr="00E230A4">
        <w:rPr>
          <w:rFonts w:ascii="Times New Roman" w:hAnsi="Times New Roman" w:cs="Times New Roman"/>
          <w:sz w:val="14"/>
          <w:szCs w:val="14"/>
        </w:rPr>
        <w:t xml:space="preserve">         </w:t>
      </w:r>
      <w:r w:rsidRPr="00E230A4">
        <w:rPr>
          <w:rFonts w:ascii="Arial" w:hAnsi="Arial" w:cs="Times New Roman"/>
          <w:sz w:val="22"/>
          <w:szCs w:val="22"/>
        </w:rPr>
        <w:t>describe the effect of an image, sound, or word</w:t>
      </w:r>
    </w:p>
    <w:p w14:paraId="02FA3A19" w14:textId="77777777" w:rsidR="00E230A4" w:rsidRPr="00E230A4" w:rsidRDefault="00E230A4" w:rsidP="00E230A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E230A4">
        <w:rPr>
          <w:rFonts w:ascii="Symbol" w:hAnsi="Symbol" w:cs="Times New Roman"/>
          <w:sz w:val="22"/>
          <w:szCs w:val="22"/>
        </w:rPr>
        <w:t></w:t>
      </w:r>
      <w:r w:rsidRPr="00E230A4">
        <w:rPr>
          <w:rFonts w:ascii="Times New Roman" w:hAnsi="Times New Roman" w:cs="Times New Roman"/>
          <w:sz w:val="14"/>
          <w:szCs w:val="14"/>
        </w:rPr>
        <w:t xml:space="preserve">         </w:t>
      </w:r>
      <w:r w:rsidRPr="00E230A4">
        <w:rPr>
          <w:rFonts w:ascii="Arial" w:hAnsi="Arial" w:cs="Times New Roman"/>
          <w:sz w:val="22"/>
          <w:szCs w:val="22"/>
        </w:rPr>
        <w:t>infer a character quality</w:t>
      </w:r>
    </w:p>
    <w:p w14:paraId="54937233" w14:textId="77777777" w:rsidR="00E230A4" w:rsidRPr="00E230A4" w:rsidRDefault="00E230A4" w:rsidP="00E230A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E230A4">
        <w:rPr>
          <w:rFonts w:ascii="Symbol" w:hAnsi="Symbol" w:cs="Times New Roman"/>
          <w:sz w:val="22"/>
          <w:szCs w:val="22"/>
        </w:rPr>
        <w:t></w:t>
      </w:r>
      <w:r w:rsidRPr="00E230A4">
        <w:rPr>
          <w:rFonts w:ascii="Times New Roman" w:hAnsi="Times New Roman" w:cs="Times New Roman"/>
          <w:sz w:val="14"/>
          <w:szCs w:val="14"/>
        </w:rPr>
        <w:t xml:space="preserve">         </w:t>
      </w:r>
      <w:r w:rsidRPr="00E230A4">
        <w:rPr>
          <w:rFonts w:ascii="Arial" w:hAnsi="Arial" w:cs="Times New Roman"/>
          <w:sz w:val="22"/>
          <w:szCs w:val="22"/>
        </w:rPr>
        <w:t>ask a thoughtful question or predict an outcome</w:t>
      </w:r>
    </w:p>
    <w:p w14:paraId="3790F34F" w14:textId="77777777" w:rsidR="00E230A4" w:rsidRPr="00E230A4" w:rsidRDefault="00E230A4" w:rsidP="00E230A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E230A4">
        <w:rPr>
          <w:rFonts w:ascii="Symbol" w:hAnsi="Symbol" w:cs="Times New Roman"/>
          <w:sz w:val="22"/>
          <w:szCs w:val="22"/>
        </w:rPr>
        <w:t></w:t>
      </w:r>
      <w:r w:rsidRPr="00E230A4">
        <w:rPr>
          <w:rFonts w:ascii="Times New Roman" w:hAnsi="Times New Roman" w:cs="Times New Roman"/>
          <w:sz w:val="14"/>
          <w:szCs w:val="14"/>
        </w:rPr>
        <w:t xml:space="preserve">         </w:t>
      </w:r>
      <w:r w:rsidRPr="00E230A4">
        <w:rPr>
          <w:rFonts w:ascii="Arial" w:hAnsi="Arial" w:cs="Times New Roman"/>
          <w:sz w:val="22"/>
          <w:szCs w:val="22"/>
        </w:rPr>
        <w:t>identify important or striking features</w:t>
      </w:r>
    </w:p>
    <w:p w14:paraId="4ED2F3F1" w14:textId="77777777" w:rsidR="00E230A4" w:rsidRPr="00E230A4" w:rsidRDefault="00E230A4" w:rsidP="00E230A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E230A4">
        <w:rPr>
          <w:rFonts w:ascii="Symbol" w:hAnsi="Symbol" w:cs="Times New Roman"/>
          <w:sz w:val="22"/>
          <w:szCs w:val="22"/>
        </w:rPr>
        <w:t></w:t>
      </w:r>
      <w:r w:rsidRPr="00E230A4">
        <w:rPr>
          <w:rFonts w:ascii="Times New Roman" w:hAnsi="Times New Roman" w:cs="Times New Roman"/>
          <w:sz w:val="14"/>
          <w:szCs w:val="14"/>
        </w:rPr>
        <w:t xml:space="preserve">         </w:t>
      </w:r>
      <w:r w:rsidRPr="00E230A4">
        <w:rPr>
          <w:rFonts w:ascii="Arial" w:hAnsi="Arial" w:cs="Times New Roman"/>
          <w:sz w:val="22"/>
          <w:szCs w:val="22"/>
        </w:rPr>
        <w:t>notice patterns</w:t>
      </w:r>
    </w:p>
    <w:p w14:paraId="0DE54104" w14:textId="77777777" w:rsidR="00E230A4" w:rsidRPr="00E230A4" w:rsidRDefault="00E230A4" w:rsidP="00E230A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E230A4">
        <w:rPr>
          <w:rFonts w:ascii="Symbol" w:hAnsi="Symbol" w:cs="Times New Roman"/>
          <w:sz w:val="22"/>
          <w:szCs w:val="22"/>
        </w:rPr>
        <w:t></w:t>
      </w:r>
      <w:r w:rsidRPr="00E230A4">
        <w:rPr>
          <w:rFonts w:ascii="Times New Roman" w:hAnsi="Times New Roman" w:cs="Times New Roman"/>
          <w:sz w:val="14"/>
          <w:szCs w:val="14"/>
        </w:rPr>
        <w:t xml:space="preserve">         </w:t>
      </w:r>
      <w:r w:rsidRPr="00E230A4">
        <w:rPr>
          <w:rFonts w:ascii="Arial" w:hAnsi="Arial" w:cs="Times New Roman"/>
          <w:sz w:val="22"/>
          <w:szCs w:val="22"/>
        </w:rPr>
        <w:t>predict meanings</w:t>
      </w:r>
    </w:p>
    <w:p w14:paraId="2EFBEF7A" w14:textId="77777777" w:rsidR="00FD1A3E" w:rsidRDefault="00FD1A3E" w:rsidP="00E230A4">
      <w:pPr>
        <w:spacing w:before="100" w:beforeAutospacing="1" w:after="100" w:afterAutospacing="1"/>
        <w:jc w:val="center"/>
        <w:rPr>
          <w:rFonts w:ascii="Boopee" w:hAnsi="Boopee" w:cs="Times New Roman" w:hint="eastAsia"/>
          <w:b/>
          <w:bCs/>
          <w:sz w:val="48"/>
          <w:szCs w:val="48"/>
        </w:rPr>
      </w:pPr>
    </w:p>
    <w:p w14:paraId="121ED791" w14:textId="77777777" w:rsidR="00E230A4" w:rsidRPr="00E230A4" w:rsidRDefault="00E230A4" w:rsidP="00E230A4">
      <w:pPr>
        <w:spacing w:before="100" w:beforeAutospacing="1" w:after="100" w:afterAutospacing="1"/>
        <w:jc w:val="center"/>
        <w:rPr>
          <w:rFonts w:ascii="Times" w:hAnsi="Times" w:cs="Times New Roman"/>
          <w:sz w:val="20"/>
          <w:szCs w:val="20"/>
        </w:rPr>
      </w:pPr>
      <w:r w:rsidRPr="00E230A4">
        <w:rPr>
          <w:rFonts w:ascii="Boopee" w:hAnsi="Boopee" w:cs="Times New Roman"/>
          <w:b/>
          <w:bCs/>
          <w:sz w:val="48"/>
          <w:szCs w:val="48"/>
        </w:rPr>
        <w:lastRenderedPageBreak/>
        <w:t>Annotation Rubric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3"/>
        <w:gridCol w:w="7493"/>
      </w:tblGrid>
      <w:tr w:rsidR="00E230A4" w:rsidRPr="00E230A4" w14:paraId="13E8D070" w14:textId="77777777" w:rsidTr="00E230A4"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08AA6" w14:textId="77777777" w:rsidR="00E230A4" w:rsidRPr="00E230A4" w:rsidRDefault="00E230A4" w:rsidP="00E230A4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t>exceeds expectations</w:t>
            </w:r>
          </w:p>
        </w:tc>
        <w:tc>
          <w:tcPr>
            <w:tcW w:w="96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3EC40" w14:textId="77777777" w:rsidR="00E230A4" w:rsidRPr="00E230A4" w:rsidRDefault="00E230A4" w:rsidP="00E230A4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</w:p>
          <w:p w14:paraId="465B4D4F" w14:textId="77777777" w:rsidR="00E230A4" w:rsidRPr="00E230A4" w:rsidRDefault="00E230A4" w:rsidP="00E230A4">
            <w:pPr>
              <w:spacing w:before="100" w:beforeAutospacing="1" w:after="100" w:afterAutospacing="1"/>
              <w:ind w:left="432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Symbol" w:hAnsi="Symbol" w:cs="Times New Roman"/>
                <w:sz w:val="22"/>
                <w:szCs w:val="22"/>
              </w:rPr>
              <w:t></w:t>
            </w:r>
            <w:r w:rsidRPr="00E230A4">
              <w:rPr>
                <w:rFonts w:ascii="Times New Roman" w:hAnsi="Times New Roman" w:cs="Times New Roman"/>
                <w:sz w:val="14"/>
                <w:szCs w:val="14"/>
              </w:rPr>
              <w:t xml:space="preserve">         </w:t>
            </w:r>
            <w:r w:rsidRPr="00E230A4">
              <w:rPr>
                <w:rFonts w:ascii="Arial Narrow" w:hAnsi="Arial Narrow" w:cs="Times New Roman"/>
                <w:sz w:val="22"/>
                <w:szCs w:val="22"/>
              </w:rPr>
              <w:t>Text has been thoroughly annotated with a VARIETY of questions, connections, and reflections (both of content/plot AND the writing style/literary devices/elements)</w:t>
            </w:r>
          </w:p>
          <w:p w14:paraId="37B1A57E" w14:textId="77777777" w:rsidR="00E230A4" w:rsidRPr="00E230A4" w:rsidRDefault="00E230A4" w:rsidP="00E230A4">
            <w:pPr>
              <w:spacing w:before="100" w:beforeAutospacing="1" w:after="100" w:afterAutospacing="1"/>
              <w:ind w:left="432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Symbol" w:hAnsi="Symbol" w:cs="Times New Roman"/>
                <w:sz w:val="22"/>
                <w:szCs w:val="22"/>
              </w:rPr>
              <w:t></w:t>
            </w:r>
            <w:r w:rsidRPr="00E230A4">
              <w:rPr>
                <w:rFonts w:ascii="Times New Roman" w:hAnsi="Times New Roman" w:cs="Times New Roman"/>
                <w:sz w:val="14"/>
                <w:szCs w:val="14"/>
              </w:rPr>
              <w:t xml:space="preserve">         </w:t>
            </w:r>
            <w:r w:rsidRPr="00E230A4">
              <w:rPr>
                <w:rFonts w:ascii="Arial Narrow" w:hAnsi="Arial Narrow" w:cs="Times New Roman"/>
                <w:sz w:val="22"/>
                <w:szCs w:val="22"/>
              </w:rPr>
              <w:t>Comments show analysis and evaluation, moving beyond literal level of the text.</w:t>
            </w:r>
          </w:p>
          <w:p w14:paraId="3526ABCA" w14:textId="77777777" w:rsidR="00E230A4" w:rsidRPr="00E230A4" w:rsidRDefault="00E230A4" w:rsidP="00E230A4">
            <w:pPr>
              <w:spacing w:before="100" w:beforeAutospacing="1" w:after="100" w:afterAutospacing="1"/>
              <w:ind w:left="432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Symbol" w:hAnsi="Symbol" w:cs="Times New Roman"/>
                <w:sz w:val="22"/>
                <w:szCs w:val="22"/>
              </w:rPr>
              <w:t></w:t>
            </w:r>
            <w:r w:rsidRPr="00E230A4">
              <w:rPr>
                <w:rFonts w:ascii="Times New Roman" w:hAnsi="Times New Roman" w:cs="Times New Roman"/>
                <w:sz w:val="14"/>
                <w:szCs w:val="14"/>
              </w:rPr>
              <w:t xml:space="preserve">         </w:t>
            </w:r>
            <w:r w:rsidRPr="00E230A4">
              <w:rPr>
                <w:rFonts w:ascii="Arial Narrow" w:hAnsi="Arial Narrow" w:cs="Times New Roman"/>
                <w:sz w:val="22"/>
                <w:szCs w:val="22"/>
              </w:rPr>
              <w:t>Annotations include some thoughtful connections to other texts, other characters in the plot, and/or a real world connection</w:t>
            </w:r>
          </w:p>
          <w:p w14:paraId="27993622" w14:textId="77777777" w:rsidR="00E230A4" w:rsidRPr="00E230A4" w:rsidRDefault="00E230A4" w:rsidP="00E230A4">
            <w:pPr>
              <w:spacing w:before="100" w:beforeAutospacing="1" w:after="100" w:afterAutospacing="1"/>
              <w:ind w:left="432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Symbol" w:hAnsi="Symbol" w:cs="Times New Roman"/>
                <w:sz w:val="22"/>
                <w:szCs w:val="22"/>
              </w:rPr>
              <w:t></w:t>
            </w:r>
            <w:r w:rsidRPr="00E230A4">
              <w:rPr>
                <w:rFonts w:ascii="Times New Roman" w:hAnsi="Times New Roman" w:cs="Times New Roman"/>
                <w:sz w:val="14"/>
                <w:szCs w:val="14"/>
              </w:rPr>
              <w:t xml:space="preserve">         </w:t>
            </w:r>
            <w:r w:rsidRPr="00E230A4">
              <w:rPr>
                <w:rFonts w:ascii="Arial Narrow" w:hAnsi="Arial Narrow" w:cs="Times New Roman"/>
                <w:sz w:val="22"/>
                <w:szCs w:val="22"/>
              </w:rPr>
              <w:t>Annotations are evenly dispersed throughout selection</w:t>
            </w:r>
          </w:p>
          <w:p w14:paraId="3BBE7059" w14:textId="77777777" w:rsidR="00E230A4" w:rsidRPr="00E230A4" w:rsidRDefault="00E230A4" w:rsidP="00E230A4">
            <w:pPr>
              <w:spacing w:before="100" w:beforeAutospacing="1" w:after="100" w:afterAutospacing="1"/>
              <w:ind w:left="432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Arial Narrow" w:hAnsi="Arial Narrow" w:cs="Times New Roman"/>
                <w:b/>
                <w:bCs/>
                <w:color w:val="FF00FF"/>
                <w:sz w:val="22"/>
                <w:szCs w:val="22"/>
              </w:rPr>
              <w:t>Students hoping to take 9th Grade Honors English: strive to reach this level - it will help you prepare for 9H!</w:t>
            </w:r>
          </w:p>
        </w:tc>
      </w:tr>
      <w:tr w:rsidR="00E230A4" w:rsidRPr="00E230A4" w14:paraId="685C4B3C" w14:textId="77777777" w:rsidTr="00E230A4"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124D0" w14:textId="77777777" w:rsidR="00E230A4" w:rsidRPr="00E230A4" w:rsidRDefault="00E230A4" w:rsidP="00E230A4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t>very successful</w:t>
            </w:r>
          </w:p>
        </w:tc>
        <w:tc>
          <w:tcPr>
            <w:tcW w:w="9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3E2E63" w14:textId="77777777" w:rsidR="00E230A4" w:rsidRPr="00E230A4" w:rsidRDefault="00E230A4" w:rsidP="00E230A4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</w:p>
          <w:p w14:paraId="488631E1" w14:textId="77777777" w:rsidR="00E230A4" w:rsidRPr="00E230A4" w:rsidRDefault="00E230A4" w:rsidP="00E230A4">
            <w:pPr>
              <w:spacing w:before="100" w:beforeAutospacing="1" w:after="100" w:afterAutospacing="1"/>
              <w:ind w:left="432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Symbol" w:hAnsi="Symbol" w:cs="Times New Roman"/>
                <w:sz w:val="22"/>
                <w:szCs w:val="22"/>
              </w:rPr>
              <w:t></w:t>
            </w:r>
            <w:r w:rsidRPr="00E230A4">
              <w:rPr>
                <w:rFonts w:ascii="Times New Roman" w:hAnsi="Times New Roman" w:cs="Times New Roman"/>
                <w:sz w:val="14"/>
                <w:szCs w:val="14"/>
              </w:rPr>
              <w:t xml:space="preserve">         </w:t>
            </w:r>
            <w:r w:rsidRPr="00E230A4">
              <w:rPr>
                <w:rFonts w:ascii="Arial Narrow" w:hAnsi="Arial Narrow" w:cs="Times New Roman"/>
                <w:sz w:val="22"/>
                <w:szCs w:val="22"/>
              </w:rPr>
              <w:t>Text has been annotated well with questions, connections, and/or reflections of the content/plot (and may include some notes related to literary devices/elements)</w:t>
            </w:r>
          </w:p>
          <w:p w14:paraId="5F345B21" w14:textId="77777777" w:rsidR="00E230A4" w:rsidRPr="00E230A4" w:rsidRDefault="00E230A4" w:rsidP="00E230A4">
            <w:pPr>
              <w:spacing w:before="100" w:beforeAutospacing="1" w:after="100" w:afterAutospacing="1"/>
              <w:ind w:left="432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Symbol" w:hAnsi="Symbol" w:cs="Times New Roman"/>
                <w:sz w:val="22"/>
                <w:szCs w:val="22"/>
              </w:rPr>
              <w:t></w:t>
            </w:r>
            <w:r w:rsidRPr="00E230A4">
              <w:rPr>
                <w:rFonts w:ascii="Times New Roman" w:hAnsi="Times New Roman" w:cs="Times New Roman"/>
                <w:sz w:val="14"/>
                <w:szCs w:val="14"/>
              </w:rPr>
              <w:t xml:space="preserve">         </w:t>
            </w:r>
            <w:r w:rsidRPr="00E230A4">
              <w:rPr>
                <w:rFonts w:ascii="Arial Narrow" w:hAnsi="Arial Narrow" w:cs="Times New Roman"/>
                <w:sz w:val="22"/>
                <w:szCs w:val="22"/>
              </w:rPr>
              <w:t>Comments demonstrate some analysis and evaluation, thinking beyond the surface-level of the text at times</w:t>
            </w:r>
          </w:p>
          <w:p w14:paraId="7698EB62" w14:textId="77777777" w:rsidR="00E230A4" w:rsidRPr="00E230A4" w:rsidRDefault="00E230A4" w:rsidP="00E230A4">
            <w:pPr>
              <w:spacing w:before="100" w:beforeAutospacing="1" w:after="100" w:afterAutospacing="1"/>
              <w:ind w:left="432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Symbol" w:hAnsi="Symbol" w:cs="Times New Roman"/>
                <w:sz w:val="22"/>
                <w:szCs w:val="22"/>
              </w:rPr>
              <w:t></w:t>
            </w:r>
            <w:r w:rsidRPr="00E230A4">
              <w:rPr>
                <w:rFonts w:ascii="Times New Roman" w:hAnsi="Times New Roman" w:cs="Times New Roman"/>
                <w:sz w:val="14"/>
                <w:szCs w:val="14"/>
              </w:rPr>
              <w:t xml:space="preserve">         </w:t>
            </w:r>
            <w:r w:rsidRPr="00E230A4">
              <w:rPr>
                <w:rFonts w:ascii="Arial Narrow" w:hAnsi="Arial Narrow" w:cs="Times New Roman"/>
                <w:sz w:val="22"/>
                <w:szCs w:val="22"/>
              </w:rPr>
              <w:t>Attempts at making connections to other characters, texts, or the real world</w:t>
            </w:r>
          </w:p>
          <w:p w14:paraId="638B0C1B" w14:textId="77777777" w:rsidR="00E230A4" w:rsidRPr="00E230A4" w:rsidRDefault="00E230A4" w:rsidP="00E230A4">
            <w:pPr>
              <w:spacing w:before="100" w:beforeAutospacing="1" w:after="100" w:afterAutospacing="1"/>
              <w:ind w:left="432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Symbol" w:hAnsi="Symbol" w:cs="Times New Roman"/>
                <w:sz w:val="22"/>
                <w:szCs w:val="22"/>
              </w:rPr>
              <w:t></w:t>
            </w:r>
            <w:r w:rsidRPr="00E230A4">
              <w:rPr>
                <w:rFonts w:ascii="Times New Roman" w:hAnsi="Times New Roman" w:cs="Times New Roman"/>
                <w:sz w:val="14"/>
                <w:szCs w:val="14"/>
              </w:rPr>
              <w:t xml:space="preserve">         </w:t>
            </w:r>
            <w:r w:rsidRPr="00E230A4">
              <w:rPr>
                <w:rFonts w:ascii="Arial Narrow" w:hAnsi="Arial Narrow" w:cs="Times New Roman"/>
                <w:sz w:val="22"/>
                <w:szCs w:val="22"/>
              </w:rPr>
              <w:t>Annotations reveal some breaks in entries/may be bunched together in sections of the selection</w:t>
            </w:r>
          </w:p>
        </w:tc>
      </w:tr>
      <w:tr w:rsidR="00E230A4" w:rsidRPr="00E230A4" w14:paraId="5A3B6074" w14:textId="77777777" w:rsidTr="00E230A4"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F3E6C" w14:textId="77777777" w:rsidR="00E230A4" w:rsidRPr="00E230A4" w:rsidRDefault="00E230A4" w:rsidP="00E230A4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t>somewhat successful</w:t>
            </w:r>
          </w:p>
        </w:tc>
        <w:tc>
          <w:tcPr>
            <w:tcW w:w="9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A9837" w14:textId="77777777" w:rsidR="00E230A4" w:rsidRPr="00E230A4" w:rsidRDefault="00E230A4" w:rsidP="00E230A4">
            <w:pPr>
              <w:spacing w:before="100" w:beforeAutospacing="1" w:after="100" w:afterAutospacing="1"/>
              <w:ind w:left="432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Symbol" w:hAnsi="Symbol" w:cs="Times New Roman"/>
                <w:sz w:val="22"/>
                <w:szCs w:val="22"/>
              </w:rPr>
              <w:t></w:t>
            </w:r>
            <w:r w:rsidRPr="00E230A4">
              <w:rPr>
                <w:rFonts w:ascii="Times New Roman" w:hAnsi="Times New Roman" w:cs="Times New Roman"/>
                <w:sz w:val="14"/>
                <w:szCs w:val="14"/>
              </w:rPr>
              <w:t xml:space="preserve">         </w:t>
            </w:r>
            <w:r w:rsidRPr="00E230A4">
              <w:rPr>
                <w:rFonts w:ascii="Arial Narrow" w:hAnsi="Arial Narrow" w:cs="Times New Roman"/>
                <w:sz w:val="22"/>
                <w:szCs w:val="22"/>
              </w:rPr>
              <w:t>Text has been briefly annotated with questions, comments, observations, and/or reflections of the content (or literary elements).</w:t>
            </w:r>
          </w:p>
          <w:p w14:paraId="7D3E4DCB" w14:textId="77777777" w:rsidR="00E230A4" w:rsidRPr="00E230A4" w:rsidRDefault="00E230A4" w:rsidP="00E230A4">
            <w:pPr>
              <w:spacing w:before="100" w:beforeAutospacing="1" w:after="100" w:afterAutospacing="1"/>
              <w:ind w:left="432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Symbol" w:hAnsi="Symbol" w:cs="Times New Roman"/>
                <w:sz w:val="22"/>
                <w:szCs w:val="22"/>
              </w:rPr>
              <w:t></w:t>
            </w:r>
            <w:r w:rsidRPr="00E230A4">
              <w:rPr>
                <w:rFonts w:ascii="Times New Roman" w:hAnsi="Times New Roman" w:cs="Times New Roman"/>
                <w:sz w:val="14"/>
                <w:szCs w:val="14"/>
              </w:rPr>
              <w:t xml:space="preserve">         </w:t>
            </w:r>
            <w:r w:rsidRPr="00E230A4">
              <w:rPr>
                <w:rFonts w:ascii="Arial Narrow" w:hAnsi="Arial Narrow" w:cs="Times New Roman"/>
                <w:sz w:val="22"/>
                <w:szCs w:val="22"/>
              </w:rPr>
              <w:t>Commentary remains mostly at surface-level. The commentary suggests thought in specific sections of the text rather than throughout the chapter.</w:t>
            </w:r>
          </w:p>
        </w:tc>
      </w:tr>
      <w:tr w:rsidR="00E230A4" w:rsidRPr="00E230A4" w14:paraId="05E95427" w14:textId="77777777" w:rsidTr="00E230A4"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017C9" w14:textId="77777777" w:rsidR="00E230A4" w:rsidRPr="00E230A4" w:rsidRDefault="00E230A4" w:rsidP="00E230A4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t>needs improvement</w:t>
            </w:r>
          </w:p>
        </w:tc>
        <w:tc>
          <w:tcPr>
            <w:tcW w:w="9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D4519" w14:textId="77777777" w:rsidR="00E230A4" w:rsidRPr="00E230A4" w:rsidRDefault="00E230A4" w:rsidP="00E230A4">
            <w:pPr>
              <w:spacing w:before="100" w:beforeAutospacing="1" w:after="100" w:afterAutospacing="1"/>
              <w:ind w:left="432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Symbol" w:hAnsi="Symbol" w:cs="Times New Roman"/>
                <w:sz w:val="22"/>
                <w:szCs w:val="22"/>
              </w:rPr>
              <w:t></w:t>
            </w:r>
            <w:r w:rsidRPr="00E230A4">
              <w:rPr>
                <w:rFonts w:ascii="Times New Roman" w:hAnsi="Times New Roman" w:cs="Times New Roman"/>
                <w:sz w:val="14"/>
                <w:szCs w:val="14"/>
              </w:rPr>
              <w:t xml:space="preserve">         </w:t>
            </w:r>
            <w:r w:rsidRPr="00E230A4">
              <w:rPr>
                <w:rFonts w:ascii="Arial Narrow" w:hAnsi="Arial Narrow" w:cs="Times New Roman"/>
                <w:sz w:val="22"/>
                <w:szCs w:val="22"/>
              </w:rPr>
              <w:t>Text contains brief/sketchy annotations. If there is commentary, it is predictable, repetitive, and/or surface-level.</w:t>
            </w:r>
          </w:p>
          <w:p w14:paraId="40E0AA12" w14:textId="77777777" w:rsidR="00E230A4" w:rsidRPr="00E230A4" w:rsidRDefault="00E230A4" w:rsidP="00E230A4">
            <w:pPr>
              <w:spacing w:before="100" w:beforeAutospacing="1" w:after="100" w:afterAutospacing="1"/>
              <w:ind w:left="432"/>
              <w:rPr>
                <w:rFonts w:ascii="Times" w:hAnsi="Times" w:cs="Times New Roman"/>
                <w:sz w:val="20"/>
                <w:szCs w:val="20"/>
              </w:rPr>
            </w:pPr>
            <w:r w:rsidRPr="00E230A4">
              <w:rPr>
                <w:rFonts w:ascii="Symbol" w:hAnsi="Symbol" w:cs="Times New Roman"/>
                <w:sz w:val="22"/>
                <w:szCs w:val="22"/>
              </w:rPr>
              <w:t></w:t>
            </w:r>
            <w:r w:rsidRPr="00E230A4">
              <w:rPr>
                <w:rFonts w:ascii="Times New Roman" w:hAnsi="Times New Roman" w:cs="Times New Roman"/>
                <w:sz w:val="14"/>
                <w:szCs w:val="14"/>
              </w:rPr>
              <w:t xml:space="preserve">         </w:t>
            </w:r>
            <w:r w:rsidRPr="00E230A4">
              <w:rPr>
                <w:rFonts w:ascii="Arial Narrow" w:hAnsi="Arial Narrow" w:cs="Times New Roman"/>
                <w:sz w:val="22"/>
                <w:szCs w:val="22"/>
              </w:rPr>
              <w:t>Little or no attempt to make connections. Contains 3 or fewer annotations. (incomplete)</w:t>
            </w:r>
          </w:p>
        </w:tc>
      </w:tr>
    </w:tbl>
    <w:p w14:paraId="634E06F3" w14:textId="77777777" w:rsidR="00E230A4" w:rsidRPr="00E230A4" w:rsidRDefault="00E230A4" w:rsidP="00E230A4">
      <w:pPr>
        <w:spacing w:after="240"/>
        <w:rPr>
          <w:rFonts w:ascii="Times" w:eastAsia="Times New Roman" w:hAnsi="Times" w:cs="Times New Roman"/>
          <w:sz w:val="20"/>
          <w:szCs w:val="20"/>
        </w:rPr>
      </w:pPr>
    </w:p>
    <w:p w14:paraId="436D8D9D" w14:textId="77777777" w:rsidR="00E230A4" w:rsidRDefault="00E230A4" w:rsidP="00E230A4">
      <w:pPr>
        <w:jc w:val="center"/>
        <w:rPr>
          <w:rFonts w:ascii="Times" w:eastAsia="Times New Roman" w:hAnsi="Times" w:cs="Times New Roman"/>
          <w:b/>
          <w:bCs/>
          <w:sz w:val="48"/>
          <w:szCs w:val="48"/>
        </w:rPr>
      </w:pPr>
    </w:p>
    <w:p w14:paraId="5CDEAB1B" w14:textId="77777777" w:rsidR="00E230A4" w:rsidRDefault="00E230A4" w:rsidP="00E230A4">
      <w:pPr>
        <w:jc w:val="center"/>
        <w:rPr>
          <w:rFonts w:ascii="Times" w:eastAsia="Times New Roman" w:hAnsi="Times" w:cs="Times New Roman"/>
          <w:b/>
          <w:bCs/>
          <w:sz w:val="48"/>
          <w:szCs w:val="48"/>
        </w:rPr>
      </w:pPr>
    </w:p>
    <w:p w14:paraId="65571A4D" w14:textId="77777777" w:rsidR="00E230A4" w:rsidRDefault="00E230A4" w:rsidP="00E230A4">
      <w:pPr>
        <w:jc w:val="center"/>
        <w:rPr>
          <w:rFonts w:ascii="Times" w:eastAsia="Times New Roman" w:hAnsi="Times" w:cs="Times New Roman"/>
          <w:b/>
          <w:bCs/>
          <w:sz w:val="48"/>
          <w:szCs w:val="48"/>
        </w:rPr>
      </w:pPr>
    </w:p>
    <w:p w14:paraId="5998E09A" w14:textId="77777777" w:rsidR="00E230A4" w:rsidRDefault="00E230A4" w:rsidP="00E230A4">
      <w:pPr>
        <w:jc w:val="center"/>
        <w:rPr>
          <w:rFonts w:ascii="Times" w:eastAsia="Times New Roman" w:hAnsi="Times" w:cs="Times New Roman"/>
          <w:b/>
          <w:bCs/>
          <w:sz w:val="48"/>
          <w:szCs w:val="48"/>
        </w:rPr>
      </w:pPr>
    </w:p>
    <w:p w14:paraId="58ED4B9C" w14:textId="77777777" w:rsidR="00E230A4" w:rsidRDefault="00E230A4" w:rsidP="00E230A4">
      <w:pPr>
        <w:jc w:val="center"/>
        <w:rPr>
          <w:rFonts w:ascii="Times" w:eastAsia="Times New Roman" w:hAnsi="Times" w:cs="Times New Roman"/>
          <w:b/>
          <w:bCs/>
          <w:sz w:val="48"/>
          <w:szCs w:val="48"/>
        </w:rPr>
      </w:pPr>
    </w:p>
    <w:p w14:paraId="227A8D72" w14:textId="77777777" w:rsidR="00E230A4" w:rsidRPr="00E230A4" w:rsidRDefault="00E230A4" w:rsidP="00E230A4">
      <w:pPr>
        <w:jc w:val="center"/>
        <w:rPr>
          <w:rFonts w:ascii="Times" w:eastAsia="Times New Roman" w:hAnsi="Times" w:cs="Times New Roman"/>
          <w:sz w:val="20"/>
          <w:szCs w:val="20"/>
        </w:rPr>
      </w:pPr>
      <w:r w:rsidRPr="00E230A4">
        <w:rPr>
          <w:rFonts w:ascii="Times" w:eastAsia="Times New Roman" w:hAnsi="Times" w:cs="Times New Roman"/>
          <w:b/>
          <w:bCs/>
          <w:sz w:val="48"/>
          <w:szCs w:val="48"/>
        </w:rPr>
        <w:t>Samples of Thorough Annotation</w:t>
      </w:r>
    </w:p>
    <w:p w14:paraId="529105DC" w14:textId="77777777" w:rsidR="00D24BE8" w:rsidRDefault="00E230A4">
      <w:r>
        <w:rPr>
          <w:noProof/>
        </w:rPr>
        <w:drawing>
          <wp:inline distT="0" distB="0" distL="0" distR="0" wp14:anchorId="209AB2A6" wp14:editId="69C44918">
            <wp:extent cx="5469255" cy="6316345"/>
            <wp:effectExtent l="0" t="0" r="0" b="8255"/>
            <wp:docPr id="1" name="Picture 1" descr="Macintosh HD:Users:efristick:Desktop:annotation pic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fristick:Desktop:annotation picture 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63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E94A" w14:textId="47963036" w:rsidR="00506470" w:rsidRDefault="00506470">
      <w:r>
        <w:rPr>
          <w:noProof/>
        </w:rPr>
        <w:drawing>
          <wp:inline distT="0" distB="0" distL="0" distR="0" wp14:anchorId="05CC2EC0" wp14:editId="0DFD403E">
            <wp:extent cx="5469255" cy="4487545"/>
            <wp:effectExtent l="0" t="0" r="0" b="8255"/>
            <wp:docPr id="2" name="Picture 2" descr="annotation%20picture%2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notation%20picture%202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5B0EB" w14:textId="77777777" w:rsidR="00506470" w:rsidRDefault="00506470"/>
    <w:sectPr w:rsidR="00506470" w:rsidSect="0075544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pee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0A4"/>
    <w:rsid w:val="0000532D"/>
    <w:rsid w:val="00506470"/>
    <w:rsid w:val="00755443"/>
    <w:rsid w:val="00AB6E50"/>
    <w:rsid w:val="00D24BE8"/>
    <w:rsid w:val="00E230A4"/>
    <w:rsid w:val="00FD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462C6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EastAsia" w:hAnsi="Century Gothic" w:cstheme="minorBidi"/>
        <w:sz w:val="40"/>
        <w:szCs w:val="40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230A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0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0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57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435</Words>
  <Characters>2484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SCS</Company>
  <LinksUpToDate>false</LinksUpToDate>
  <CharactersWithSpaces>2914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Fristick</dc:creator>
  <cp:keywords/>
  <dc:description/>
  <cp:lastModifiedBy>Microsoft Office User</cp:lastModifiedBy>
  <cp:revision>2</cp:revision>
  <cp:lastPrinted>2017-08-14T17:59:00Z</cp:lastPrinted>
  <dcterms:created xsi:type="dcterms:W3CDTF">2017-08-14T18:08:00Z</dcterms:created>
  <dcterms:modified xsi:type="dcterms:W3CDTF">2017-08-14T18:08:00Z</dcterms:modified>
</cp:coreProperties>
</file>